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E3" w:rsidRDefault="007A7FE3" w:rsidP="00B709FD">
      <w:pPr>
        <w:spacing w:after="100" w:afterAutospacing="1"/>
        <w:jc w:val="center"/>
      </w:pPr>
      <w:r w:rsidRPr="007A7FE3">
        <w:rPr>
          <w:rFonts w:hint="eastAsia"/>
          <w:b/>
          <w:sz w:val="32"/>
          <w:szCs w:val="32"/>
        </w:rPr>
        <w:t>地源热泵空调系统维保报价清单</w:t>
      </w:r>
    </w:p>
    <w:tbl>
      <w:tblPr>
        <w:tblW w:w="9057" w:type="dxa"/>
        <w:tblBorders>
          <w:top w:val="single" w:sz="12" w:space="0" w:color="008000"/>
          <w:bottom w:val="single" w:sz="12" w:space="0" w:color="008000"/>
        </w:tblBorders>
        <w:tblLayout w:type="fixed"/>
        <w:tblLook w:val="0000"/>
      </w:tblPr>
      <w:tblGrid>
        <w:gridCol w:w="308"/>
        <w:gridCol w:w="1918"/>
        <w:gridCol w:w="1442"/>
        <w:gridCol w:w="644"/>
        <w:gridCol w:w="854"/>
        <w:gridCol w:w="1945"/>
        <w:gridCol w:w="980"/>
        <w:gridCol w:w="966"/>
      </w:tblGrid>
      <w:tr w:rsidR="008D6C04" w:rsidRPr="007A7FE3" w:rsidTr="00B709FD">
        <w:trPr>
          <w:trHeight w:val="452"/>
        </w:trPr>
        <w:tc>
          <w:tcPr>
            <w:tcW w:w="308" w:type="dxa"/>
            <w:tcBorders>
              <w:top w:val="single" w:sz="12" w:space="0" w:color="008000"/>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Chars="-31" w:left="-65" w:rightChars="-38" w:right="-8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序号</w:t>
            </w:r>
          </w:p>
        </w:tc>
        <w:tc>
          <w:tcPr>
            <w:tcW w:w="1918" w:type="dxa"/>
            <w:tcBorders>
              <w:top w:val="single" w:sz="12" w:space="0" w:color="008000"/>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主要设备名称</w:t>
            </w:r>
          </w:p>
        </w:tc>
        <w:tc>
          <w:tcPr>
            <w:tcW w:w="1442" w:type="dxa"/>
            <w:tcBorders>
              <w:top w:val="single" w:sz="12" w:space="0" w:color="008000"/>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品牌型号规格</w:t>
            </w:r>
          </w:p>
        </w:tc>
        <w:tc>
          <w:tcPr>
            <w:tcW w:w="644" w:type="dxa"/>
            <w:tcBorders>
              <w:top w:val="single" w:sz="12" w:space="0" w:color="008000"/>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单位</w:t>
            </w:r>
          </w:p>
        </w:tc>
        <w:tc>
          <w:tcPr>
            <w:tcW w:w="854" w:type="dxa"/>
            <w:tcBorders>
              <w:top w:val="single" w:sz="12" w:space="0" w:color="008000"/>
              <w:left w:val="dashSmallGap" w:sz="4" w:space="0" w:color="auto"/>
              <w:bottom w:val="dashSmallGap" w:sz="4" w:space="0" w:color="auto"/>
              <w:right w:val="single"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数量</w:t>
            </w:r>
          </w:p>
        </w:tc>
        <w:tc>
          <w:tcPr>
            <w:tcW w:w="1945" w:type="dxa"/>
            <w:tcBorders>
              <w:top w:val="single" w:sz="12" w:space="0" w:color="008000"/>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工程内容</w:t>
            </w:r>
          </w:p>
        </w:tc>
        <w:tc>
          <w:tcPr>
            <w:tcW w:w="980" w:type="dxa"/>
            <w:tcBorders>
              <w:top w:val="single" w:sz="12" w:space="0" w:color="008000"/>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维保单价(元)</w:t>
            </w:r>
          </w:p>
        </w:tc>
        <w:tc>
          <w:tcPr>
            <w:tcW w:w="966" w:type="dxa"/>
            <w:tcBorders>
              <w:top w:val="single" w:sz="12" w:space="0" w:color="008000"/>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维保合价(元)</w:t>
            </w:r>
          </w:p>
        </w:tc>
      </w:tr>
      <w:tr w:rsidR="008D6C04" w:rsidRPr="007A7FE3" w:rsidTr="00B709FD">
        <w:trPr>
          <w:cantSplit/>
          <w:trHeight w:val="323"/>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1</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地源热泵空调</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特灵离心机</w:t>
            </w: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套</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1</w:t>
            </w:r>
          </w:p>
        </w:tc>
        <w:tc>
          <w:tcPr>
            <w:tcW w:w="1945" w:type="dxa"/>
            <w:vMerge w:val="restart"/>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left"/>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按本方案规定的内容进行正常巡检。排除一般性故障。</w:t>
            </w:r>
          </w:p>
          <w:p w:rsidR="008D6C04" w:rsidRPr="007A7FE3" w:rsidRDefault="008D6C04" w:rsidP="0093579C">
            <w:pPr>
              <w:pStyle w:val="a3"/>
              <w:adjustRightInd w:val="0"/>
              <w:snapToGrid w:val="0"/>
              <w:spacing w:line="240" w:lineRule="auto"/>
              <w:ind w:left="0" w:rightChars="-27" w:right="-57" w:firstLine="0"/>
              <w:jc w:val="left"/>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按本方案规定内容进行定期维护保养。</w:t>
            </w:r>
          </w:p>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p w:rsidR="008D6C04" w:rsidRPr="007A7FE3" w:rsidRDefault="008D6C04" w:rsidP="0093579C">
            <w:pPr>
              <w:pStyle w:val="a3"/>
              <w:adjustRightInd w:val="0"/>
              <w:snapToGrid w:val="0"/>
              <w:spacing w:line="240" w:lineRule="auto"/>
              <w:ind w:left="0" w:firstLine="0"/>
              <w:jc w:val="left"/>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按本方案规定内容进行设备、装置及管道、管线的检修。</w:t>
            </w:r>
          </w:p>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编制、填写维护、保养、检修台帐。</w:t>
            </w: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8D6C04" w:rsidRPr="007A7FE3" w:rsidTr="00B709FD">
        <w:trPr>
          <w:cantSplit/>
          <w:trHeight w:val="28"/>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2</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地源热泵空调</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特灵螺杆机</w:t>
            </w: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台</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2</w:t>
            </w:r>
          </w:p>
        </w:tc>
        <w:tc>
          <w:tcPr>
            <w:tcW w:w="1945" w:type="dxa"/>
            <w:vMerge/>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8D6C04" w:rsidRPr="007A7FE3" w:rsidTr="00B709FD">
        <w:trPr>
          <w:cantSplit/>
          <w:trHeight w:val="167"/>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3</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循环水系统</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处</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2</w:t>
            </w:r>
          </w:p>
        </w:tc>
        <w:tc>
          <w:tcPr>
            <w:tcW w:w="1945" w:type="dxa"/>
            <w:vMerge/>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8D6C04" w:rsidRPr="007A7FE3" w:rsidTr="00B709FD">
        <w:trPr>
          <w:cantSplit/>
          <w:trHeight w:val="305"/>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4</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电子除垢仪</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台</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2</w:t>
            </w:r>
          </w:p>
        </w:tc>
        <w:tc>
          <w:tcPr>
            <w:tcW w:w="1945" w:type="dxa"/>
            <w:vMerge/>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8D6C04" w:rsidRPr="007A7FE3" w:rsidTr="00B709FD">
        <w:trPr>
          <w:cantSplit/>
          <w:trHeight w:val="347"/>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5</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空调电源配电箱</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只</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F31F6E" w:rsidP="0093579C">
            <w:pPr>
              <w:pStyle w:val="a3"/>
              <w:adjustRightInd w:val="0"/>
              <w:snapToGrid w:val="0"/>
              <w:spacing w:line="240" w:lineRule="auto"/>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1945" w:type="dxa"/>
            <w:vMerge/>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8D6C04" w:rsidRPr="007A7FE3" w:rsidTr="00B709FD">
        <w:trPr>
          <w:cantSplit/>
          <w:trHeight w:val="167"/>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6</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水泵</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台</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12</w:t>
            </w:r>
          </w:p>
        </w:tc>
        <w:tc>
          <w:tcPr>
            <w:tcW w:w="1945" w:type="dxa"/>
            <w:vMerge/>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8D6C04" w:rsidRPr="007A7FE3" w:rsidTr="00B709FD">
        <w:trPr>
          <w:cantSplit/>
          <w:trHeight w:val="167"/>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7</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循环风机及配电箱</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处</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15</w:t>
            </w:r>
          </w:p>
        </w:tc>
        <w:tc>
          <w:tcPr>
            <w:tcW w:w="1945" w:type="dxa"/>
            <w:vMerge/>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8D6C04" w:rsidRPr="007A7FE3" w:rsidTr="00B709FD">
        <w:trPr>
          <w:cantSplit/>
          <w:trHeight w:val="167"/>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8</w:t>
            </w: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送风及回风</w:t>
            </w: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处</w:t>
            </w: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8D6C04" w:rsidRPr="007A7FE3" w:rsidRDefault="008D6C04" w:rsidP="00F31F6E">
            <w:pPr>
              <w:pStyle w:val="a3"/>
              <w:adjustRightInd w:val="0"/>
              <w:snapToGrid w:val="0"/>
              <w:spacing w:line="240" w:lineRule="auto"/>
              <w:ind w:left="0" w:firstLine="0"/>
              <w:jc w:val="center"/>
              <w:rPr>
                <w:rFonts w:asciiTheme="minorEastAsia" w:eastAsiaTheme="minorEastAsia" w:hAnsiTheme="minorEastAsia"/>
                <w:sz w:val="21"/>
                <w:szCs w:val="21"/>
              </w:rPr>
            </w:pPr>
            <w:r w:rsidRPr="007A7FE3">
              <w:rPr>
                <w:rFonts w:asciiTheme="minorEastAsia" w:eastAsiaTheme="minorEastAsia" w:hAnsiTheme="minorEastAsia" w:hint="eastAsia"/>
                <w:sz w:val="21"/>
                <w:szCs w:val="21"/>
              </w:rPr>
              <w:t>约</w:t>
            </w:r>
            <w:r w:rsidR="00F31F6E">
              <w:rPr>
                <w:rFonts w:asciiTheme="minorEastAsia" w:eastAsiaTheme="minorEastAsia" w:hAnsiTheme="minorEastAsia" w:hint="eastAsia"/>
                <w:sz w:val="21"/>
                <w:szCs w:val="21"/>
              </w:rPr>
              <w:t>30</w:t>
            </w:r>
            <w:r w:rsidRPr="007A7FE3">
              <w:rPr>
                <w:rFonts w:asciiTheme="minorEastAsia" w:eastAsiaTheme="minorEastAsia" w:hAnsiTheme="minorEastAsia" w:hint="eastAsia"/>
                <w:sz w:val="21"/>
                <w:szCs w:val="21"/>
              </w:rPr>
              <w:t>0</w:t>
            </w:r>
          </w:p>
        </w:tc>
        <w:tc>
          <w:tcPr>
            <w:tcW w:w="1945" w:type="dxa"/>
            <w:vMerge/>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8D6C04" w:rsidRPr="007A7FE3" w:rsidRDefault="008D6C04"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DD203E" w:rsidRPr="007A7FE3" w:rsidTr="00B709FD">
        <w:trPr>
          <w:cantSplit/>
          <w:trHeight w:val="167"/>
        </w:trPr>
        <w:tc>
          <w:tcPr>
            <w:tcW w:w="308" w:type="dxa"/>
            <w:tcBorders>
              <w:top w:val="dashSmallGap" w:sz="4" w:space="0" w:color="auto"/>
              <w:left w:val="single" w:sz="12" w:space="0" w:color="339966"/>
              <w:bottom w:val="dashSmallGap" w:sz="4" w:space="0" w:color="auto"/>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1918" w:type="dxa"/>
            <w:tcBorders>
              <w:top w:val="dashSmallGap" w:sz="4" w:space="0" w:color="auto"/>
              <w:left w:val="dashSmallGap" w:sz="4" w:space="0" w:color="auto"/>
              <w:bottom w:val="dashSmallGap" w:sz="4" w:space="0" w:color="auto"/>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1442" w:type="dxa"/>
            <w:tcBorders>
              <w:top w:val="dashSmallGap" w:sz="4" w:space="0" w:color="auto"/>
              <w:left w:val="dashSmallGap" w:sz="4" w:space="0" w:color="auto"/>
              <w:bottom w:val="dashSmallGap" w:sz="4" w:space="0" w:color="auto"/>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644" w:type="dxa"/>
            <w:tcBorders>
              <w:top w:val="dashSmallGap" w:sz="4" w:space="0" w:color="auto"/>
              <w:left w:val="dashSmallGap" w:sz="4" w:space="0" w:color="auto"/>
              <w:bottom w:val="dashSmallGap" w:sz="4" w:space="0" w:color="auto"/>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854" w:type="dxa"/>
            <w:tcBorders>
              <w:top w:val="dashSmallGap" w:sz="4" w:space="0" w:color="auto"/>
              <w:left w:val="dashSmallGap" w:sz="4" w:space="0" w:color="auto"/>
              <w:bottom w:val="dashSmallGap" w:sz="4" w:space="0" w:color="auto"/>
              <w:right w:val="single"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1945" w:type="dxa"/>
            <w:tcBorders>
              <w:top w:val="dashSmallGap" w:sz="4" w:space="0" w:color="auto"/>
              <w:left w:val="dashSmallGap" w:sz="4" w:space="0" w:color="auto"/>
              <w:bottom w:val="single" w:sz="12" w:space="0" w:color="339966"/>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80" w:type="dxa"/>
            <w:tcBorders>
              <w:top w:val="dashSmallGap" w:sz="4" w:space="0" w:color="auto"/>
              <w:left w:val="dashSmallGap" w:sz="4" w:space="0" w:color="auto"/>
              <w:bottom w:val="single" w:sz="12" w:space="0" w:color="339966"/>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c>
          <w:tcPr>
            <w:tcW w:w="966" w:type="dxa"/>
            <w:tcBorders>
              <w:top w:val="dashSmallGap" w:sz="4" w:space="0" w:color="auto"/>
              <w:left w:val="dashSmallGap" w:sz="4" w:space="0" w:color="auto"/>
              <w:bottom w:val="single" w:sz="12" w:space="0" w:color="339966"/>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r w:rsidR="00DD203E" w:rsidRPr="007A7FE3" w:rsidTr="00B709FD">
        <w:trPr>
          <w:cantSplit/>
          <w:trHeight w:val="403"/>
        </w:trPr>
        <w:tc>
          <w:tcPr>
            <w:tcW w:w="2226" w:type="dxa"/>
            <w:gridSpan w:val="2"/>
            <w:tcBorders>
              <w:top w:val="dashSmallGap" w:sz="4" w:space="0" w:color="auto"/>
              <w:left w:val="single" w:sz="12" w:space="0" w:color="339966"/>
              <w:bottom w:val="dashSmallGap" w:sz="4" w:space="0" w:color="auto"/>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   计(元)</w:t>
            </w:r>
          </w:p>
        </w:tc>
        <w:tc>
          <w:tcPr>
            <w:tcW w:w="6831" w:type="dxa"/>
            <w:gridSpan w:val="6"/>
            <w:tcBorders>
              <w:top w:val="dashSmallGap" w:sz="4" w:space="0" w:color="auto"/>
              <w:left w:val="dashSmallGap" w:sz="4" w:space="0" w:color="auto"/>
              <w:bottom w:val="dashSmallGap" w:sz="4" w:space="0" w:color="auto"/>
              <w:right w:val="dashSmallGap" w:sz="4" w:space="0" w:color="auto"/>
            </w:tcBorders>
            <w:vAlign w:val="center"/>
          </w:tcPr>
          <w:p w:rsidR="00DD203E" w:rsidRPr="007A7FE3" w:rsidRDefault="00DD203E" w:rsidP="0093579C">
            <w:pPr>
              <w:pStyle w:val="a3"/>
              <w:adjustRightInd w:val="0"/>
              <w:snapToGrid w:val="0"/>
              <w:spacing w:line="240" w:lineRule="auto"/>
              <w:ind w:left="0" w:firstLine="0"/>
              <w:jc w:val="center"/>
              <w:rPr>
                <w:rFonts w:asciiTheme="minorEastAsia" w:eastAsiaTheme="minorEastAsia" w:hAnsiTheme="minorEastAsia"/>
                <w:sz w:val="21"/>
                <w:szCs w:val="21"/>
              </w:rPr>
            </w:pPr>
          </w:p>
        </w:tc>
      </w:tr>
    </w:tbl>
    <w:p w:rsidR="0093579C" w:rsidRDefault="0093579C" w:rsidP="0093579C">
      <w:pPr>
        <w:jc w:val="left"/>
        <w:rPr>
          <w:rFonts w:ascii="宋体" w:hAnsi="宋体"/>
          <w:b/>
          <w:sz w:val="28"/>
          <w:szCs w:val="28"/>
        </w:rPr>
      </w:pPr>
      <w:r>
        <w:rPr>
          <w:rFonts w:ascii="宋体" w:hAnsi="宋体" w:hint="eastAsia"/>
          <w:b/>
          <w:sz w:val="28"/>
          <w:szCs w:val="28"/>
        </w:rPr>
        <w:t>维保服务要求</w:t>
      </w:r>
    </w:p>
    <w:p w:rsidR="0093579C" w:rsidRDefault="0093579C" w:rsidP="0093579C">
      <w:pPr>
        <w:ind w:firstLineChars="200" w:firstLine="420"/>
        <w:jc w:val="left"/>
        <w:rPr>
          <w:rFonts w:ascii="宋体" w:hAnsi="宋体"/>
          <w:shd w:val="clear" w:color="auto" w:fill="FFFFFF"/>
        </w:rPr>
      </w:pPr>
      <w:r>
        <w:rPr>
          <w:rFonts w:ascii="宋体" w:hAnsi="宋体" w:hint="eastAsia"/>
          <w:shd w:val="clear" w:color="auto" w:fill="FFFFFF"/>
        </w:rPr>
        <w:t>根据</w:t>
      </w:r>
      <w:hyperlink r:id="rId4" w:tgtFrame="_blank" w:history="1">
        <w:r>
          <w:rPr>
            <w:rStyle w:val="a4"/>
            <w:rFonts w:ascii="宋体" w:hAnsi="宋体" w:cs="Arial" w:hint="eastAsia"/>
            <w:color w:val="0063C8"/>
            <w:shd w:val="clear" w:color="auto" w:fill="FFFFFF"/>
          </w:rPr>
          <w:t>机组</w:t>
        </w:r>
      </w:hyperlink>
      <w:r>
        <w:rPr>
          <w:rFonts w:ascii="宋体" w:hAnsi="宋体" w:hint="eastAsia"/>
          <w:shd w:val="clear" w:color="auto" w:fill="FFFFFF"/>
        </w:rPr>
        <w:t>的使用要求，每年四月及十月对每台设备提供一次供暖结束或制冷结束后的机组检查服务或制冷开始前的机组调试服务。服务内容包括：</w:t>
      </w:r>
      <w:r>
        <w:rPr>
          <w:rFonts w:ascii="宋体" w:hAnsi="宋体" w:hint="eastAsia"/>
        </w:rPr>
        <w:br/>
      </w:r>
      <w:r>
        <w:rPr>
          <w:rFonts w:ascii="宋体" w:hAnsi="宋体" w:hint="eastAsia"/>
          <w:shd w:val="clear" w:color="auto" w:fill="FFFFFF"/>
        </w:rPr>
        <w:t>— 检查油压后，如有需要更换过滤器；</w:t>
      </w:r>
      <w:r>
        <w:rPr>
          <w:rFonts w:ascii="宋体" w:hAnsi="宋体" w:hint="eastAsia"/>
        </w:rPr>
        <w:br/>
      </w:r>
      <w:r>
        <w:rPr>
          <w:rFonts w:ascii="宋体" w:hAnsi="宋体" w:hint="eastAsia"/>
          <w:shd w:val="clear" w:color="auto" w:fill="FFFFFF"/>
        </w:rPr>
        <w:t>— 检查冷冻油质后，如有需要更换冷冻油；</w:t>
      </w:r>
      <w:r>
        <w:rPr>
          <w:rFonts w:ascii="宋体" w:hAnsi="宋体" w:hint="eastAsia"/>
        </w:rPr>
        <w:br/>
      </w:r>
      <w:r>
        <w:rPr>
          <w:rFonts w:ascii="宋体" w:hAnsi="宋体" w:hint="eastAsia"/>
          <w:shd w:val="clear" w:color="auto" w:fill="FFFFFF"/>
        </w:rPr>
        <w:t>— 检查制冷剂系统，如有需要更换干燥过滤器；</w:t>
      </w:r>
      <w:r>
        <w:rPr>
          <w:rFonts w:ascii="宋体" w:hAnsi="宋体" w:hint="eastAsia"/>
        </w:rPr>
        <w:br/>
      </w:r>
      <w:r>
        <w:rPr>
          <w:rFonts w:ascii="宋体" w:hAnsi="宋体" w:hint="eastAsia"/>
          <w:shd w:val="clear" w:color="auto" w:fill="FFFFFF"/>
        </w:rPr>
        <w:t>— 压缩机电机、油泵电机测试；</w:t>
      </w:r>
      <w:r>
        <w:rPr>
          <w:rFonts w:ascii="宋体" w:hAnsi="宋体" w:hint="eastAsia"/>
        </w:rPr>
        <w:br/>
      </w:r>
      <w:r>
        <w:rPr>
          <w:rFonts w:ascii="宋体" w:hAnsi="宋体" w:hint="eastAsia"/>
          <w:shd w:val="clear" w:color="auto" w:fill="FFFFFF"/>
        </w:rPr>
        <w:t>— 检查机组保护元件；</w:t>
      </w:r>
      <w:r>
        <w:rPr>
          <w:rFonts w:ascii="宋体" w:hAnsi="宋体" w:hint="eastAsia"/>
        </w:rPr>
        <w:br/>
      </w:r>
      <w:r>
        <w:rPr>
          <w:rFonts w:ascii="宋体" w:hAnsi="宋体" w:hint="eastAsia"/>
          <w:shd w:val="clear" w:color="auto" w:fill="FFFFFF"/>
        </w:rPr>
        <w:t>— 检查机组启动柜、电脑控制柜；</w:t>
      </w:r>
      <w:r>
        <w:rPr>
          <w:rFonts w:ascii="宋体" w:hAnsi="宋体" w:hint="eastAsia"/>
        </w:rPr>
        <w:br/>
      </w:r>
      <w:r>
        <w:rPr>
          <w:rFonts w:ascii="宋体" w:hAnsi="宋体" w:hint="eastAsia"/>
          <w:shd w:val="clear" w:color="auto" w:fill="FFFFFF"/>
        </w:rPr>
        <w:t>— 检查滑阀工作是否正常；</w:t>
      </w:r>
      <w:r>
        <w:rPr>
          <w:rFonts w:ascii="宋体" w:hAnsi="宋体" w:hint="eastAsia"/>
        </w:rPr>
        <w:br/>
      </w:r>
      <w:r>
        <w:rPr>
          <w:rFonts w:ascii="宋体" w:hAnsi="宋体" w:hint="eastAsia"/>
          <w:shd w:val="clear" w:color="auto" w:fill="FFFFFF"/>
        </w:rPr>
        <w:t>— 检查温度、压力、流量传感器精度；</w:t>
      </w:r>
      <w:r>
        <w:rPr>
          <w:rFonts w:ascii="宋体" w:hAnsi="宋体" w:hint="eastAsia"/>
        </w:rPr>
        <w:br/>
      </w:r>
      <w:r>
        <w:rPr>
          <w:rFonts w:ascii="宋体" w:hAnsi="宋体" w:hint="eastAsia"/>
          <w:shd w:val="clear" w:color="auto" w:fill="FFFFFF"/>
        </w:rPr>
        <w:t>— 检查冷凝器是否需要清洗；</w:t>
      </w:r>
      <w:r>
        <w:rPr>
          <w:rFonts w:ascii="宋体" w:hAnsi="宋体" w:hint="eastAsia"/>
        </w:rPr>
        <w:br/>
      </w:r>
      <w:r>
        <w:rPr>
          <w:rFonts w:ascii="宋体" w:hAnsi="宋体" w:hint="eastAsia"/>
          <w:shd w:val="clear" w:color="auto" w:fill="FFFFFF"/>
        </w:rPr>
        <w:t>— 如有制冷剂不足现象，补充制冷剂；</w:t>
      </w:r>
      <w:r>
        <w:rPr>
          <w:rFonts w:ascii="宋体" w:hAnsi="宋体" w:hint="eastAsia"/>
        </w:rPr>
        <w:br/>
      </w:r>
      <w:r>
        <w:rPr>
          <w:rFonts w:ascii="宋体" w:hAnsi="宋体" w:hint="eastAsia"/>
          <w:shd w:val="clear" w:color="auto" w:fill="FFFFFF"/>
        </w:rPr>
        <w:t>— 机组试运行；</w:t>
      </w:r>
      <w:r>
        <w:rPr>
          <w:rFonts w:ascii="宋体" w:hAnsi="宋体" w:hint="eastAsia"/>
        </w:rPr>
        <w:br/>
      </w:r>
      <w:r>
        <w:rPr>
          <w:rFonts w:ascii="宋体" w:hAnsi="宋体" w:hint="eastAsia"/>
          <w:shd w:val="clear" w:color="auto" w:fill="FFFFFF"/>
        </w:rPr>
        <w:t>填写机组检测报告。</w:t>
      </w:r>
      <w:r>
        <w:rPr>
          <w:rFonts w:ascii="宋体" w:hAnsi="宋体" w:hint="eastAsia"/>
        </w:rPr>
        <w:br/>
      </w:r>
      <w:r>
        <w:rPr>
          <w:rFonts w:ascii="宋体" w:hAnsi="宋体" w:hint="eastAsia"/>
          <w:shd w:val="clear" w:color="auto" w:fill="FFFFFF"/>
        </w:rPr>
        <w:t xml:space="preserve">    根据机组的使用要求，每年对每台设备提供一次制暖结束后的机组检查服务或供冷开始前的机组调试服务。服务内容同上。</w:t>
      </w:r>
    </w:p>
    <w:p w:rsidR="0093579C" w:rsidRDefault="0093579C" w:rsidP="0093579C">
      <w:pPr>
        <w:ind w:firstLineChars="200" w:firstLine="420"/>
        <w:jc w:val="left"/>
        <w:rPr>
          <w:rFonts w:ascii="宋体" w:hAnsi="宋体"/>
        </w:rPr>
      </w:pPr>
      <w:r>
        <w:rPr>
          <w:rFonts w:ascii="宋体" w:hAnsi="宋体" w:hint="eastAsia"/>
          <w:shd w:val="clear" w:color="auto" w:fill="FFFFFF"/>
        </w:rPr>
        <w:t>使用期间每周对设备进行检查和维护一至两次，定期检查的工作内容有：</w:t>
      </w:r>
      <w:r>
        <w:rPr>
          <w:rFonts w:ascii="宋体" w:hAnsi="宋体" w:hint="eastAsia"/>
        </w:rPr>
        <w:br/>
      </w:r>
      <w:r>
        <w:rPr>
          <w:rFonts w:ascii="宋体" w:hAnsi="宋体" w:hint="eastAsia"/>
          <w:shd w:val="clear" w:color="auto" w:fill="FFFFFF"/>
        </w:rPr>
        <w:t>— 检查机组的机油温度、油位、油质，如有需要补充机油；</w:t>
      </w:r>
      <w:r>
        <w:rPr>
          <w:rFonts w:ascii="宋体" w:hAnsi="宋体" w:hint="eastAsia"/>
        </w:rPr>
        <w:br/>
      </w:r>
      <w:r>
        <w:rPr>
          <w:rFonts w:ascii="宋体" w:hAnsi="宋体" w:hint="eastAsia"/>
          <w:shd w:val="clear" w:color="auto" w:fill="FFFFFF"/>
        </w:rPr>
        <w:t>— 检查传感器是否工作正常；</w:t>
      </w:r>
      <w:r>
        <w:rPr>
          <w:rFonts w:ascii="宋体" w:hAnsi="宋体" w:hint="eastAsia"/>
        </w:rPr>
        <w:br/>
      </w:r>
      <w:r>
        <w:rPr>
          <w:rFonts w:ascii="宋体" w:hAnsi="宋体" w:hint="eastAsia"/>
          <w:shd w:val="clear" w:color="auto" w:fill="FFFFFF"/>
        </w:rPr>
        <w:t>— 检查油压油泵是否工作正常；</w:t>
      </w:r>
      <w:r>
        <w:rPr>
          <w:rFonts w:ascii="宋体" w:hAnsi="宋体" w:hint="eastAsia"/>
        </w:rPr>
        <w:br/>
      </w:r>
      <w:r>
        <w:rPr>
          <w:rFonts w:ascii="宋体" w:hAnsi="宋体" w:hint="eastAsia"/>
          <w:shd w:val="clear" w:color="auto" w:fill="FFFFFF"/>
        </w:rPr>
        <w:t>— 检查压缩机起停时差；</w:t>
      </w:r>
      <w:r>
        <w:rPr>
          <w:rFonts w:ascii="宋体" w:hAnsi="宋体" w:hint="eastAsia"/>
        </w:rPr>
        <w:br/>
      </w:r>
      <w:r>
        <w:rPr>
          <w:rFonts w:ascii="宋体" w:hAnsi="宋体" w:hint="eastAsia"/>
          <w:shd w:val="clear" w:color="auto" w:fill="FFFFFF"/>
        </w:rPr>
        <w:t>— 检查机组是否存在不正常震动与噪音；</w:t>
      </w:r>
      <w:r>
        <w:rPr>
          <w:rFonts w:ascii="宋体" w:hAnsi="宋体" w:hint="eastAsia"/>
        </w:rPr>
        <w:br/>
      </w:r>
      <w:r>
        <w:rPr>
          <w:rFonts w:ascii="宋体" w:hAnsi="宋体" w:hint="eastAsia"/>
          <w:shd w:val="clear" w:color="auto" w:fill="FFFFFF"/>
        </w:rPr>
        <w:t>— 检查冷冻水温度设定点与实际出水温度是否符合；</w:t>
      </w:r>
      <w:r>
        <w:rPr>
          <w:rFonts w:ascii="宋体" w:hAnsi="宋体" w:hint="eastAsia"/>
        </w:rPr>
        <w:br/>
      </w:r>
      <w:r>
        <w:rPr>
          <w:rFonts w:ascii="宋体" w:hAnsi="宋体" w:hint="eastAsia"/>
          <w:shd w:val="clear" w:color="auto" w:fill="FFFFFF"/>
        </w:rPr>
        <w:t>— 检查冷冻水、冷却水进、出口水温差及压差；</w:t>
      </w:r>
      <w:r>
        <w:rPr>
          <w:rFonts w:ascii="宋体" w:hAnsi="宋体" w:hint="eastAsia"/>
        </w:rPr>
        <w:br/>
      </w:r>
      <w:r>
        <w:rPr>
          <w:rFonts w:ascii="宋体" w:hAnsi="宋体" w:hint="eastAsia"/>
          <w:shd w:val="clear" w:color="auto" w:fill="FFFFFF"/>
        </w:rPr>
        <w:t>— 检查机组是否有制冷剂的不正常泄漏；</w:t>
      </w:r>
      <w:r>
        <w:rPr>
          <w:rFonts w:ascii="宋体" w:hAnsi="宋体" w:hint="eastAsia"/>
        </w:rPr>
        <w:br/>
      </w:r>
      <w:r>
        <w:rPr>
          <w:rFonts w:ascii="宋体" w:hAnsi="宋体" w:hint="eastAsia"/>
          <w:shd w:val="clear" w:color="auto" w:fill="FFFFFF"/>
        </w:rPr>
        <w:t>— 检查机组工作电流是否与滑阀开度相符；检查机组喷液阀是否正常。</w:t>
      </w:r>
    </w:p>
    <w:p w:rsidR="007A7FE3" w:rsidRPr="0093579C" w:rsidRDefault="0093579C" w:rsidP="0093579C">
      <w:pPr>
        <w:jc w:val="left"/>
      </w:pPr>
      <w:r>
        <w:rPr>
          <w:rFonts w:ascii="宋体" w:hAnsi="宋体" w:hint="eastAsia"/>
        </w:rPr>
        <w:t>要求24小时内响应，一般故障2小时内完成维修，重大故障1天内处理完成。</w:t>
      </w:r>
    </w:p>
    <w:sectPr w:rsidR="007A7FE3" w:rsidRPr="0093579C" w:rsidSect="00B709FD">
      <w:pgSz w:w="11906" w:h="16838"/>
      <w:pgMar w:top="1134"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default"/>
    <w:sig w:usb0="00000000"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7FE3"/>
    <w:rsid w:val="001D4E79"/>
    <w:rsid w:val="005646D4"/>
    <w:rsid w:val="00575E34"/>
    <w:rsid w:val="007A7FE3"/>
    <w:rsid w:val="008A63C6"/>
    <w:rsid w:val="008D6C04"/>
    <w:rsid w:val="0093579C"/>
    <w:rsid w:val="00B709FD"/>
    <w:rsid w:val="00DD203E"/>
    <w:rsid w:val="00E648A1"/>
    <w:rsid w:val="00F31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E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A7FE3"/>
    <w:pPr>
      <w:spacing w:line="360" w:lineRule="auto"/>
      <w:ind w:left="12" w:firstLine="348"/>
    </w:pPr>
    <w:rPr>
      <w:rFonts w:ascii="仿宋_GB2312" w:eastAsia="仿宋_GB2312" w:hAnsi="Arial"/>
      <w:sz w:val="24"/>
    </w:rPr>
  </w:style>
  <w:style w:type="character" w:customStyle="1" w:styleId="Char">
    <w:name w:val="正文文本缩进 Char"/>
    <w:basedOn w:val="a0"/>
    <w:link w:val="a3"/>
    <w:rsid w:val="007A7FE3"/>
    <w:rPr>
      <w:rFonts w:ascii="仿宋_GB2312" w:eastAsia="仿宋_GB2312" w:hAnsi="Arial" w:cs="Times New Roman"/>
      <w:sz w:val="24"/>
      <w:szCs w:val="20"/>
    </w:rPr>
  </w:style>
  <w:style w:type="character" w:styleId="a4">
    <w:name w:val="Hyperlink"/>
    <w:basedOn w:val="a0"/>
    <w:uiPriority w:val="99"/>
    <w:semiHidden/>
    <w:unhideWhenUsed/>
    <w:rsid w:val="0093579C"/>
    <w:rPr>
      <w:color w:val="0000FF"/>
      <w:u w:val="single"/>
    </w:rPr>
  </w:style>
</w:styles>
</file>

<file path=word/webSettings.xml><?xml version="1.0" encoding="utf-8"?>
<w:webSettings xmlns:r="http://schemas.openxmlformats.org/officeDocument/2006/relationships" xmlns:w="http://schemas.openxmlformats.org/wordprocessingml/2006/main">
  <w:divs>
    <w:div w:id="20806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com/s?q=%E6%9C%BA%E7%BB%84&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7</cp:revision>
  <dcterms:created xsi:type="dcterms:W3CDTF">2018-04-10T02:37:00Z</dcterms:created>
  <dcterms:modified xsi:type="dcterms:W3CDTF">2019-04-24T09:29:00Z</dcterms:modified>
</cp:coreProperties>
</file>